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70D" w:rsidRPr="00CF6CDE" w:rsidRDefault="004D070D" w:rsidP="004D070D">
      <w:pPr>
        <w:spacing w:after="30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bookmarkStart w:id="0" w:name="y3"/>
      <w:r w:rsidRPr="00CF6CDE">
        <w:rPr>
          <w:rFonts w:ascii="Arial" w:eastAsia="Times New Roman" w:hAnsi="Arial" w:cs="Arial"/>
          <w:color w:val="000000"/>
          <w:kern w:val="36"/>
          <w:sz w:val="36"/>
          <w:szCs w:val="36"/>
        </w:rPr>
        <w:t>Алекситимия: с профессионального на человеческий</w:t>
      </w:r>
      <w:bookmarkEnd w:id="0"/>
    </w:p>
    <w:p w:rsidR="004D070D" w:rsidRPr="00CF6CDE" w:rsidRDefault="004D070D" w:rsidP="004D070D">
      <w:pPr>
        <w:spacing w:before="100" w:beforeAutospacing="1" w:after="240" w:line="24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noProof/>
          <w:sz w:val="23"/>
          <w:szCs w:val="23"/>
        </w:rPr>
        <w:drawing>
          <wp:inline distT="0" distB="0" distL="0" distR="0">
            <wp:extent cx="5753100" cy="3133725"/>
            <wp:effectExtent l="0" t="0" r="0" b="9525"/>
            <wp:docPr id="5" name="Рисунок 5" descr="https://www.b17.ru/foto/uploaded/upl_1542107412_944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b17.ru/foto/uploaded/upl_1542107412_9449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70D" w:rsidRPr="004D070D" w:rsidRDefault="004D070D" w:rsidP="004D070D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3"/>
          <w:szCs w:val="23"/>
        </w:rPr>
      </w:pPr>
      <w:r>
        <w:rPr>
          <w:rFonts w:ascii="Arial" w:eastAsia="Times New Roman" w:hAnsi="Arial" w:cs="Arial"/>
          <w:sz w:val="23"/>
          <w:szCs w:val="23"/>
        </w:rPr>
        <w:t>Сложные термины простыми словами</w:t>
      </w:r>
    </w:p>
    <w:p w:rsidR="004D070D" w:rsidRPr="00CF6CDE" w:rsidRDefault="004D070D" w:rsidP="004D070D">
      <w:pPr>
        <w:spacing w:before="100" w:beforeAutospacing="1" w:after="100" w:afterAutospacing="1" w:line="360" w:lineRule="auto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Алекситимия! Алексичто? Алексигде?</w:t>
      </w:r>
      <w:r w:rsidRPr="00CF6CDE">
        <w:rPr>
          <w:rFonts w:ascii="Arial" w:eastAsia="Times New Roman" w:hAnsi="Arial" w:cs="Arial"/>
          <w:sz w:val="23"/>
          <w:szCs w:val="23"/>
        </w:rPr>
        <w:br/>
        <w:t>В кабинете у психолога:</w:t>
      </w:r>
      <w:r w:rsidRPr="00CF6CDE">
        <w:rPr>
          <w:rFonts w:ascii="Arial" w:eastAsia="Times New Roman" w:hAnsi="Arial" w:cs="Arial"/>
          <w:sz w:val="23"/>
          <w:szCs w:val="23"/>
        </w:rPr>
        <w:br/>
        <w:t>Терапевт: Что ты сейчас чувствуешь?</w:t>
      </w:r>
      <w:r w:rsidRPr="00CF6CDE">
        <w:rPr>
          <w:rFonts w:ascii="Arial" w:eastAsia="Times New Roman" w:hAnsi="Arial" w:cs="Arial"/>
          <w:sz w:val="23"/>
          <w:szCs w:val="23"/>
        </w:rPr>
        <w:br/>
        <w:t>Клиент: Усталость, голова болит.</w:t>
      </w:r>
      <w:r w:rsidRPr="00CF6CDE">
        <w:rPr>
          <w:rFonts w:ascii="Arial" w:eastAsia="Times New Roman" w:hAnsi="Arial" w:cs="Arial"/>
          <w:sz w:val="23"/>
          <w:szCs w:val="23"/>
        </w:rPr>
        <w:br/>
        <w:t>Т: Это ощущения тела, а не чувство.</w:t>
      </w:r>
      <w:r w:rsidRPr="00CF6CDE">
        <w:rPr>
          <w:rFonts w:ascii="Arial" w:eastAsia="Times New Roman" w:hAnsi="Arial" w:cs="Arial"/>
          <w:sz w:val="23"/>
          <w:szCs w:val="23"/>
        </w:rPr>
        <w:br/>
        <w:t>К: Чувствую себя плохо.</w:t>
      </w:r>
      <w:r w:rsidRPr="00CF6CDE">
        <w:rPr>
          <w:rFonts w:ascii="Arial" w:eastAsia="Times New Roman" w:hAnsi="Arial" w:cs="Arial"/>
          <w:sz w:val="23"/>
          <w:szCs w:val="23"/>
        </w:rPr>
        <w:br/>
        <w:t>Т: Это оценка состояния, а не чувство.</w:t>
      </w:r>
      <w:r w:rsidRPr="00CF6CDE">
        <w:rPr>
          <w:rFonts w:ascii="Arial" w:eastAsia="Times New Roman" w:hAnsi="Arial" w:cs="Arial"/>
          <w:sz w:val="23"/>
          <w:szCs w:val="23"/>
        </w:rPr>
        <w:br/>
        <w:t>К: Чувствую, что хочу бросить работу.</w:t>
      </w:r>
      <w:r w:rsidRPr="00CF6CDE">
        <w:rPr>
          <w:rFonts w:ascii="Arial" w:eastAsia="Times New Roman" w:hAnsi="Arial" w:cs="Arial"/>
          <w:sz w:val="23"/>
          <w:szCs w:val="23"/>
        </w:rPr>
        <w:br/>
        <w:t>Т: Это мысль, а не чувство.</w:t>
      </w:r>
      <w:r w:rsidRPr="00CF6CDE">
        <w:rPr>
          <w:rFonts w:ascii="Arial" w:eastAsia="Times New Roman" w:hAnsi="Arial" w:cs="Arial"/>
          <w:sz w:val="23"/>
          <w:szCs w:val="23"/>
        </w:rPr>
        <w:br/>
        <w:t>К: Не знаю…</w:t>
      </w:r>
      <w:r w:rsidRPr="00CF6CDE">
        <w:rPr>
          <w:rFonts w:ascii="Arial" w:eastAsia="Times New Roman" w:hAnsi="Arial" w:cs="Arial"/>
          <w:sz w:val="23"/>
          <w:szCs w:val="23"/>
        </w:rPr>
        <w:br/>
        <w:t xml:space="preserve">Когда человек не может описать свои чувства словами и есть алекситимия.  Алекситимик способен ощущать эмоции, но не может о них рассказать.  Невысказанные чувства сохраняются в теле и приводят к болезням. </w:t>
      </w:r>
      <w:r w:rsidRPr="00CF6CDE">
        <w:rPr>
          <w:rFonts w:ascii="Arial" w:eastAsia="Times New Roman" w:hAnsi="Arial" w:cs="Arial"/>
          <w:sz w:val="23"/>
          <w:szCs w:val="23"/>
        </w:rPr>
        <w:br/>
        <w:t>Качества людей с алекситимией:</w:t>
      </w:r>
      <w:r w:rsidRPr="00CF6CDE">
        <w:rPr>
          <w:rFonts w:ascii="Arial" w:eastAsia="Times New Roman" w:hAnsi="Arial" w:cs="Arial"/>
          <w:sz w:val="23"/>
          <w:szCs w:val="23"/>
        </w:rPr>
        <w:br/>
        <w:t>1.      Они не понимают эмоций других людей, часто конфликтуют из-за недопонимания, с трудом заводят друзей.</w:t>
      </w:r>
      <w:r w:rsidRPr="00CF6CDE">
        <w:rPr>
          <w:rFonts w:ascii="Arial" w:eastAsia="Times New Roman" w:hAnsi="Arial" w:cs="Arial"/>
          <w:sz w:val="23"/>
          <w:szCs w:val="23"/>
        </w:rPr>
        <w:br/>
        <w:t>2.      У них есть сложности с фантазией, воображением и творческими задачами.</w:t>
      </w:r>
      <w:r w:rsidRPr="00CF6CDE">
        <w:rPr>
          <w:rFonts w:ascii="Arial" w:eastAsia="Times New Roman" w:hAnsi="Arial" w:cs="Arial"/>
          <w:sz w:val="23"/>
          <w:szCs w:val="23"/>
        </w:rPr>
        <w:br/>
        <w:t>3.      Они отрицают понятие интуиции</w:t>
      </w:r>
      <w:r w:rsidRPr="00CF6CDE">
        <w:rPr>
          <w:rFonts w:ascii="Arial" w:eastAsia="Times New Roman" w:hAnsi="Arial" w:cs="Arial"/>
          <w:sz w:val="23"/>
          <w:szCs w:val="23"/>
        </w:rPr>
        <w:br/>
        <w:t>4.      Они не видят ярких, сюжетных снов</w:t>
      </w:r>
      <w:r w:rsidRPr="00CF6CDE">
        <w:rPr>
          <w:rFonts w:ascii="Arial" w:eastAsia="Times New Roman" w:hAnsi="Arial" w:cs="Arial"/>
          <w:sz w:val="23"/>
          <w:szCs w:val="23"/>
        </w:rPr>
        <w:br/>
        <w:t>5.      У них развиты логическое и практическое мышление, но не фантазия.</w:t>
      </w:r>
      <w:r w:rsidRPr="00CF6CDE">
        <w:rPr>
          <w:rFonts w:ascii="Arial" w:eastAsia="Times New Roman" w:hAnsi="Arial" w:cs="Arial"/>
          <w:sz w:val="23"/>
          <w:szCs w:val="23"/>
        </w:rPr>
        <w:br/>
      </w:r>
      <w:r w:rsidRPr="00CF6CDE">
        <w:rPr>
          <w:rFonts w:ascii="Arial" w:eastAsia="Times New Roman" w:hAnsi="Arial" w:cs="Arial"/>
          <w:sz w:val="23"/>
          <w:szCs w:val="23"/>
        </w:rPr>
        <w:lastRenderedPageBreak/>
        <w:t>Что Вы чувствуете? Можете ответить? Каждое мгновение своей жизни человек что-то чувствует. Загляните в список чувств, Вы найдете там слово или несколько, которые точно описывают Вашу эмоцию.</w:t>
      </w:r>
    </w:p>
    <w:p w:rsidR="004D070D" w:rsidRPr="00CF6CDE" w:rsidRDefault="004D070D" w:rsidP="004D070D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sz w:val="23"/>
          <w:szCs w:val="23"/>
        </w:rPr>
      </w:pPr>
      <w:r w:rsidRPr="00CF6CDE">
        <w:rPr>
          <w:rFonts w:ascii="Arial" w:eastAsia="Times New Roman" w:hAnsi="Arial" w:cs="Arial"/>
          <w:sz w:val="23"/>
          <w:szCs w:val="23"/>
        </w:rPr>
        <w:t>Список чувств</w:t>
      </w:r>
    </w:p>
    <w:tbl>
      <w:tblPr>
        <w:tblW w:w="0" w:type="auto"/>
        <w:jc w:val="center"/>
        <w:tblCellSpacing w:w="1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0"/>
        <w:gridCol w:w="2065"/>
        <w:gridCol w:w="1969"/>
        <w:gridCol w:w="1960"/>
      </w:tblGrid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Апатия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Зависть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Отстраненность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Страх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Безмятежность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Застенчивость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Отчаяние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Стыд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Безразличие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Злорадство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Оцепенение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Счастье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Беспокойство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Злость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Паника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Тоска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Беспомощность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Ликование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Подавленность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Тревога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Бессилие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Любовь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Покорность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Уважение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Бешенство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Месть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Превосходство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Уверенность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Благодарность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Надежда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Презрение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Удивление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Боязнь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Надменность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Преклонение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Удовлетворение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Вдохновение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Настороженность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Равновесие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Удовольствие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Вина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Невозмутимость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Равнодушие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Ужас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Возмущение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Негодование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Радость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Умиление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Волнение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Недоверие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Раздражение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Унижение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Воодушевление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Нежность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Раскаяние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Уныние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Восторг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Неловкость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Растроганность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Шок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Восхищение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Ненависть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Ревность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Эйфория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Высокомерие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Нетерпение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Симпатия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Ярость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Гнев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Неудобство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Скука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Гордость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Обида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Смущение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Горе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Обреченность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Соболезнование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Горечь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Озабоченность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Сожаление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Грусть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Омерзение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Сомнение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Досада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Опасение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Сострадание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Драйв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Отвращение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Сочувствие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  <w:tr w:rsidR="004D070D" w:rsidRPr="00CF6CDE" w:rsidTr="004D070D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Жалость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Отрешенность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Спокойствие</w:t>
            </w:r>
          </w:p>
        </w:tc>
        <w:tc>
          <w:tcPr>
            <w:tcW w:w="0" w:type="auto"/>
            <w:vAlign w:val="center"/>
            <w:hideMark/>
          </w:tcPr>
          <w:p w:rsidR="004D070D" w:rsidRPr="00CF6CDE" w:rsidRDefault="004D070D" w:rsidP="00AC6B2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CF6CDE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</w:tr>
    </w:tbl>
    <w:p w:rsidR="00464A48" w:rsidRPr="00464A48" w:rsidRDefault="004D070D" w:rsidP="00464A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="00464A48" w:rsidRPr="00464A48">
        <w:rPr>
          <w:rFonts w:ascii="Times New Roman" w:eastAsia="Times New Roman" w:hAnsi="Times New Roman" w:cs="Times New Roman"/>
          <w:sz w:val="28"/>
          <w:szCs w:val="28"/>
        </w:rPr>
        <w:t>Автор статьи</w:t>
      </w:r>
    </w:p>
    <w:p w:rsidR="00B369D8" w:rsidRPr="00464A48" w:rsidRDefault="00464A48" w:rsidP="004D070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4A48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-3175</wp:posOffset>
            </wp:positionV>
            <wp:extent cx="1069975" cy="1059815"/>
            <wp:effectExtent l="19050" t="0" r="0" b="0"/>
            <wp:wrapSquare wrapText="bothSides"/>
            <wp:docPr id="2" name="Рисунок 3" descr="Poleeva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eva200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6997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9" w:tgtFrame="_blank" w:history="1">
        <w:r w:rsidRPr="00464A48">
          <w:rPr>
            <w:rStyle w:val="ab"/>
            <w:b/>
            <w:color w:val="1B57B1"/>
            <w:sz w:val="28"/>
            <w:szCs w:val="28"/>
            <w:u w:val="none"/>
            <w:shd w:val="clear" w:color="auto" w:fill="FFFFFF"/>
          </w:rPr>
          <w:t>Полякова Наталья Александровна</w:t>
        </w:r>
      </w:hyperlink>
      <w:r w:rsidRPr="00464A48">
        <w:rPr>
          <w:rFonts w:ascii="Times New Roman" w:hAnsi="Times New Roman" w:cs="Times New Roman"/>
          <w:sz w:val="28"/>
          <w:szCs w:val="28"/>
        </w:rPr>
        <w:t xml:space="preserve"> - Сертифицированный семейный и процессуалльно-ориентированный терапевт. Страхи, панические атаки, телесные симптомы, депрессивные состояния, семейные проблемы, отношения, неуверенность в себе, проработка травматического опыта +7(925)5379840</w:t>
      </w:r>
      <w:r w:rsidR="004D070D">
        <w:rPr>
          <w:rFonts w:ascii="Times New Roman" w:hAnsi="Times New Roman" w:cs="Times New Roman"/>
          <w:sz w:val="28"/>
          <w:szCs w:val="28"/>
        </w:rPr>
        <w:t xml:space="preserve"> </w:t>
      </w:r>
      <w:r w:rsidRPr="00464A48">
        <w:rPr>
          <w:rFonts w:ascii="Times New Roman" w:hAnsi="Times New Roman" w:cs="Times New Roman"/>
          <w:sz w:val="28"/>
          <w:szCs w:val="28"/>
        </w:rPr>
        <w:t>Москва (м.Курская), Серпухов и онлайн.</w:t>
      </w:r>
    </w:p>
    <w:sectPr w:rsidR="00B369D8" w:rsidRPr="00464A48" w:rsidSect="004D070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69D8" w:rsidRDefault="00B369D8" w:rsidP="00464A48">
      <w:pPr>
        <w:spacing w:after="0" w:line="240" w:lineRule="auto"/>
      </w:pPr>
      <w:r>
        <w:separator/>
      </w:r>
    </w:p>
  </w:endnote>
  <w:endnote w:type="continuationSeparator" w:id="1">
    <w:p w:rsidR="00B369D8" w:rsidRDefault="00B369D8" w:rsidP="00464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69D8" w:rsidRDefault="00B369D8" w:rsidP="00464A48">
      <w:pPr>
        <w:spacing w:after="0" w:line="240" w:lineRule="auto"/>
      </w:pPr>
      <w:r>
        <w:separator/>
      </w:r>
    </w:p>
  </w:footnote>
  <w:footnote w:type="continuationSeparator" w:id="1">
    <w:p w:rsidR="00B369D8" w:rsidRDefault="00B369D8" w:rsidP="00464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A48" w:rsidRPr="003900C9" w:rsidRDefault="00464A48" w:rsidP="00464A48">
    <w:pPr>
      <w:pStyle w:val="a6"/>
      <w:jc w:val="right"/>
      <w:rPr>
        <w:b/>
      </w:rPr>
    </w:pPr>
    <w:r>
      <w:tab/>
    </w:r>
    <w:hyperlink r:id="rId1" w:tgtFrame="_blank" w:history="1">
      <w:r w:rsidRPr="003900C9">
        <w:rPr>
          <w:rStyle w:val="ab"/>
          <w:b/>
          <w:color w:val="1B57B1"/>
          <w:shd w:val="clear" w:color="auto" w:fill="FFFFFF"/>
        </w:rPr>
        <w:t>Читать другие статьи на сайте МИПОПП</w:t>
      </w:r>
    </w:hyperlink>
  </w:p>
  <w:p w:rsidR="00464A48" w:rsidRDefault="00464A48" w:rsidP="00464A48">
    <w:pPr>
      <w:pStyle w:val="a6"/>
      <w:tabs>
        <w:tab w:val="clear" w:pos="4677"/>
        <w:tab w:val="clear" w:pos="9355"/>
        <w:tab w:val="left" w:pos="739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30F79"/>
    <w:multiLevelType w:val="hybridMultilevel"/>
    <w:tmpl w:val="AC8C0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4344C"/>
    <w:multiLevelType w:val="hybridMultilevel"/>
    <w:tmpl w:val="07080A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64A48"/>
    <w:rsid w:val="00464A48"/>
    <w:rsid w:val="004D070D"/>
    <w:rsid w:val="00B36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4A4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4A48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64A48"/>
  </w:style>
  <w:style w:type="paragraph" w:styleId="a8">
    <w:name w:val="footer"/>
    <w:basedOn w:val="a"/>
    <w:link w:val="a9"/>
    <w:uiPriority w:val="99"/>
    <w:semiHidden/>
    <w:unhideWhenUsed/>
    <w:rsid w:val="00464A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4A48"/>
  </w:style>
  <w:style w:type="character" w:styleId="aa">
    <w:name w:val="Strong"/>
    <w:basedOn w:val="a0"/>
    <w:uiPriority w:val="22"/>
    <w:qFormat/>
    <w:rsid w:val="00464A48"/>
    <w:rPr>
      <w:b/>
      <w:bCs/>
    </w:rPr>
  </w:style>
  <w:style w:type="character" w:styleId="ab">
    <w:name w:val="Hyperlink"/>
    <w:basedOn w:val="a0"/>
    <w:uiPriority w:val="99"/>
    <w:semiHidden/>
    <w:unhideWhenUsed/>
    <w:rsid w:val="00464A4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mipopp.com/index.php/sotrudniki/210-polyakova-natalya-aleksandrovn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mipopp.com/index.php/mediateka/media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385</Words>
  <Characters>2198</Characters>
  <Application>Microsoft Office Word</Application>
  <DocSecurity>0</DocSecurity>
  <Lines>18</Lines>
  <Paragraphs>5</Paragraphs>
  <ScaleCrop>false</ScaleCrop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2019-07-02T14:22:00Z</dcterms:created>
  <dcterms:modified xsi:type="dcterms:W3CDTF">2019-07-02T14:22:00Z</dcterms:modified>
</cp:coreProperties>
</file>