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F" w:rsidRPr="00771A4F" w:rsidRDefault="00771A4F" w:rsidP="00771A4F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bookmarkStart w:id="0" w:name="y4"/>
      <w:r w:rsidRPr="00771A4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Эмоциональная незрелость. Ч. 1 Причины и признаки</w:t>
      </w:r>
      <w:bookmarkEnd w:id="0"/>
    </w:p>
    <w:p w:rsidR="00771A4F" w:rsidRPr="00771A4F" w:rsidRDefault="00771A4F" w:rsidP="007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7685" cy="4331699"/>
            <wp:effectExtent l="19050" t="0" r="0" b="0"/>
            <wp:docPr id="6" name="Рисунок 6" descr="https://www.b17.ru/foto/uploaded/upl_1549910922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549910922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11" cy="43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4F" w:rsidRPr="00771A4F" w:rsidRDefault="00771A4F" w:rsidP="00771A4F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Pr="00771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Ему б на байке с той красоткой</w:t>
      </w:r>
    </w:p>
    <w:p w:rsidR="00771A4F" w:rsidRPr="00771A4F" w:rsidRDefault="00771A4F" w:rsidP="00771A4F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Мчатся по ночной Москве,</w:t>
      </w:r>
    </w:p>
    <w:p w:rsidR="00771A4F" w:rsidRPr="00771A4F" w:rsidRDefault="00771A4F" w:rsidP="00771A4F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 мама шорты на колготки</w:t>
      </w:r>
    </w:p>
    <w:p w:rsidR="00771A4F" w:rsidRPr="00771A4F" w:rsidRDefault="00771A4F" w:rsidP="00771A4F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Опять напялила ему»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Русское народное творчество</w:t>
      </w:r>
    </w:p>
    <w:p w:rsidR="00771A4F" w:rsidRPr="00771A4F" w:rsidRDefault="00771A4F" w:rsidP="007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сегодня поговорить о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людях, которым по каким-то причинам не удалось эмоционально повзрослеть.</w:t>
      </w:r>
    </w:p>
    <w:p w:rsid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Давайте разберемся с </w:t>
      </w:r>
      <w:r w:rsidRPr="00771A4F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понятием инфантильности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, а затем разберемся с ее </w:t>
      </w:r>
      <w:r w:rsidRPr="00771A4F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причинами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br/>
        <w:t>Безусловно, прекрасно, когда взрослый человек умеет воспринимать мир так же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остно и открыто как ребенок. 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Но другое дело, когда взрослый </w:t>
      </w:r>
      <w:r w:rsidRPr="00771A4F">
        <w:rPr>
          <w:rFonts w:ascii="Times New Roman" w:eastAsia="Times New Roman" w:hAnsi="Times New Roman" w:cs="Times New Roman"/>
          <w:b/>
          <w:bCs/>
          <w:sz w:val="28"/>
          <w:szCs w:val="28"/>
        </w:rPr>
        <w:t>не умеет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1A4F" w:rsidRPr="00771A4F" w:rsidRDefault="00771A4F" w:rsidP="00771A4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принимать решения,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а вместо этого, перекладывает их на других (родителей, супругов, коллег и даже своих детей);</w:t>
      </w:r>
    </w:p>
    <w:p w:rsidR="00771A4F" w:rsidRPr="00771A4F" w:rsidRDefault="00771A4F" w:rsidP="00771A4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управлять эмоциями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, а вместо этого  удерживает их в себе, скрывая от окружающих, либо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 чрезмерно интенсивно;</w:t>
      </w:r>
    </w:p>
    <w:p w:rsidR="00771A4F" w:rsidRPr="00771A4F" w:rsidRDefault="00771A4F" w:rsidP="00771A4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регулировать поведение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, вместо этого поступает импульсивно, на эмоциях, без учета своих реальных интересов или чувств других людей.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В силу эмоциональной незрелости человек теряет возможности построить гармоничную семью на основе партнерских отношений, добиваться своих целей в социальном и профессиональном плане, не может реализовывать себя в соответствии с задачами возраста и своими мечтами.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sz w:val="28"/>
          <w:szCs w:val="28"/>
        </w:rPr>
        <w:t> Признаки эмоциональной незрелости: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Лень и неорганизованность: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неумение обустроить быт, нежелание себя обслуживать (приготовить пищу, постирать вещи), перекладывание обязанностей по дому на родных.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Желание жить за чужой счет.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 Инфантильный человек может не работать, жить за счет близких, а может ходить на работу, но не иметь желания трудиться.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Эгоцентризм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 Взрослый-ребенок считает, что окружающие обязаны удовлетворять его потребности, стараться для него, при этом сам не думает о других. Такие личности бывают неблагодарными, а добрые поступки окружающих воспринимают как должное поведение.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Пристрастие к играм и развлечениям.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 Инфантильного человека тянет к веселью и беззаботности: шопинг, салоны красоты, погоня за гаджетами, дискотеки, развлекательные центры, азартные и компьютерные игры, сериалы.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Перекладывание ответственности.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 Принятие решений, выполнение обязанностей и другие ответственные мероприятия Взрослый-Ребенок перекладывает на других.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Неорганизованность жизни.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У инфантильного человека нет планов, он не ставит перед собой цели и задачи, не знает, что такое распорядок дня, не задумывается об учете денежных средств.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Нежелание развиваться и расти как личность.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 Инфантильный человек не видит смысла в развитии, ведь и так все устраивает, он живет настоящим, не анализируя прошлый опыт, не задумываясь о будущем.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Уход от решения проблем: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духовные практики, путешествия и странствия, в употребление алкоголя и наркотиков.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Обвинение в своих трудностях других: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</w:rPr>
        <w:t>а, родителей, жизни, государства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Злость,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то другие должны соответствовать его ожиданиям, и обвинение их за несоответствие.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Бесчувствие к чужой боли,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авнодушие к страданию, зацикленность на своих эмоциональных переживаниях.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Желание много и легко зарабатывать,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е прилагая усилия.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Желание всего и сразу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, если, можно, без хлеба.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Поиски "доброго волшебника",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оторый решит все проблемы и превратит жизнь в сказку.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Зависть и ненависть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успешным, счастливым, зрелым людям.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Желание казаться лучше,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ем есть на самом деле.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Желание удовлетворять потребности за чужой счет,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ратчайшим способом, без учета морально-этической стороны вопроса.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Неумение говорить прямо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своих потребностях, неумение высказывать сою точку зрения в корректной форме, не зажимая себя и при этом не обижая других.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Нежелание отделяться от родителей,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ак в физическом, так и психологическом плане.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Избегание серьезных отношений</w:t>
      </w:r>
    </w:p>
    <w:p w:rsidR="00771A4F" w:rsidRPr="00771A4F" w:rsidRDefault="00771A4F" w:rsidP="0077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противоположным полом, нежелание решать взрослые задачи: создавать семью, строить дом, строить карьеру, развивать проекты, рожать детей.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эмоциональной незрелости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Истоки проблем лежат в детско-родительских отношениях и шоковых травмах, пережитых на протяжении взросления.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Дело в том, что на каждом возрастном этапе у ребенка есть ведущие психологические потребности. Если эти потребности удовлетворяются, у ребенка формируется базовые права, которые становятся опорой личности: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1. Право на существование;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2. Право на наличие и удовлетворение своих потребностей;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3. Право на независимость и свободу самовыражения;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4.Право делать выбор, быть принятым в своих чувствах и действиях;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5. Право любить и быть сексуальным;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lastRenderedPageBreak/>
        <w:t>6. Право на собственное мнение и т.д.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Если же особенности воспитания и детско-родительских отношений не позволили им сфомироваться частично или полностью, во взрослом состоянии у человека будут проявляться признаки инфантильности.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Например, часто встречаются случаи, когда мама лучше ребенка знает, что ему нужно,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все решения за него.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не формируется базовое право на свои потребности. Это приводит к тому, что ребенок перестает понимать свои потребности, нуждается в контроле, самостоятельность действий не развивается.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инфантильное поведение – это, с одной стороны, несформированность базовых психологических качеств зрелой личности, а с другой стороны - способ дозреть и добрать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то, чего не хватило в детстве.</w:t>
      </w:r>
    </w:p>
    <w:p w:rsidR="00771A4F" w:rsidRPr="00771A4F" w:rsidRDefault="00771A4F" w:rsidP="007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следующих публи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кациях поделюсь размышлениями о 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психотерапевтической стратегии в работе с эмоциональной незрелостью.</w:t>
      </w:r>
    </w:p>
    <w:p w:rsidR="00464A48" w:rsidRPr="00464A48" w:rsidRDefault="00771A4F" w:rsidP="0077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64A48" w:rsidRPr="00464A48">
        <w:rPr>
          <w:rFonts w:ascii="Times New Roman" w:eastAsia="Times New Roman" w:hAnsi="Times New Roman" w:cs="Times New Roman"/>
          <w:sz w:val="28"/>
          <w:szCs w:val="28"/>
        </w:rPr>
        <w:t>Автор статьи</w:t>
      </w:r>
    </w:p>
    <w:p w:rsidR="00104D4E" w:rsidRPr="00464A48" w:rsidRDefault="00464A48" w:rsidP="004D0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A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464A48">
          <w:rPr>
            <w:rStyle w:val="ab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464A48">
        <w:rPr>
          <w:rFonts w:ascii="Times New Roman" w:hAnsi="Times New Roman" w:cs="Times New Roman"/>
          <w:sz w:val="28"/>
          <w:szCs w:val="28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>
        <w:rPr>
          <w:rFonts w:ascii="Times New Roman" w:hAnsi="Times New Roman" w:cs="Times New Roman"/>
          <w:sz w:val="28"/>
          <w:szCs w:val="28"/>
        </w:rPr>
        <w:t xml:space="preserve"> </w:t>
      </w:r>
      <w:r w:rsidRPr="00464A48">
        <w:rPr>
          <w:rFonts w:ascii="Times New Roman" w:hAnsi="Times New Roman" w:cs="Times New Roman"/>
          <w:sz w:val="28"/>
          <w:szCs w:val="28"/>
        </w:rPr>
        <w:t>Москва (м.Курская), Серпухов и онлайн.</w:t>
      </w:r>
    </w:p>
    <w:sectPr w:rsidR="00104D4E" w:rsidRPr="00464A48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4E" w:rsidRDefault="00104D4E" w:rsidP="00464A48">
      <w:pPr>
        <w:spacing w:after="0" w:line="240" w:lineRule="auto"/>
      </w:pPr>
      <w:r>
        <w:separator/>
      </w:r>
    </w:p>
  </w:endnote>
  <w:endnote w:type="continuationSeparator" w:id="1">
    <w:p w:rsidR="00104D4E" w:rsidRDefault="00104D4E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4E" w:rsidRDefault="00104D4E" w:rsidP="00464A48">
      <w:pPr>
        <w:spacing w:after="0" w:line="240" w:lineRule="auto"/>
      </w:pPr>
      <w:r>
        <w:separator/>
      </w:r>
    </w:p>
  </w:footnote>
  <w:footnote w:type="continuationSeparator" w:id="1">
    <w:p w:rsidR="00104D4E" w:rsidRDefault="00104D4E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104D4E"/>
    <w:rsid w:val="00464A48"/>
    <w:rsid w:val="004D070D"/>
    <w:rsid w:val="0077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2019-07-02T14:31:00Z</dcterms:created>
  <dcterms:modified xsi:type="dcterms:W3CDTF">2019-07-02T14:31:00Z</dcterms:modified>
</cp:coreProperties>
</file>